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C226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50DFD3" wp14:editId="52A78322">
                <wp:simplePos x="0" y="0"/>
                <wp:positionH relativeFrom="column">
                  <wp:posOffset>5144135</wp:posOffset>
                </wp:positionH>
                <wp:positionV relativeFrom="paragraph">
                  <wp:posOffset>-436880</wp:posOffset>
                </wp:positionV>
                <wp:extent cx="1130935" cy="806450"/>
                <wp:effectExtent l="0" t="19050" r="0" b="12700"/>
                <wp:wrapNone/>
                <wp:docPr id="4" name="八角星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39419">
                          <a:off x="0" y="0"/>
                          <a:ext cx="1130935" cy="8064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1">
                          <a:gsLst>
                            <a:gs pos="0">
                              <a:srgbClr val="CC6600">
                                <a:alpha val="39998"/>
                              </a:srgbClr>
                            </a:gs>
                            <a:gs pos="100000">
                              <a:srgbClr val="CC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歡迎</w:t>
                            </w:r>
                          </w:p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踴躍報名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DFD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八角星形 4" o:spid="_x0000_s1026" type="#_x0000_t58" style="position:absolute;left:0;text-align:left;margin-left:405.05pt;margin-top:-34.4pt;width:89.05pt;height:63.5pt;rotation:-137689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" fillcolor="#c60" stroked="f">
                <v:fill opacity="26213f" color2="#c30" rotate="t" focus="100%" type="gradient"/>
                <v:textbox>
                  <w:txbxContent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歡迎</w:t>
                      </w:r>
                    </w:p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踴躍報名</w:t>
                      </w:r>
                    </w:p>
                  </w:txbxContent>
                </v:textbox>
              </v:shape>
            </w:pict>
          </mc:Fallback>
        </mc:AlternateContent>
      </w:r>
      <w:r w:rsidRPr="00AA7787">
        <w:rPr>
          <w:b/>
          <w:noProof/>
          <w:sz w:val="40"/>
          <w:szCs w:val="40"/>
          <w:highlight w:val="yellow"/>
        </w:rPr>
        <w:drawing>
          <wp:anchor distT="0" distB="0" distL="114300" distR="114300" simplePos="0" relativeHeight="251672064" behindDoc="1" locked="0" layoutInCell="1" allowOverlap="1" wp14:anchorId="03DA3C8F" wp14:editId="6651DB24">
            <wp:simplePos x="0" y="0"/>
            <wp:positionH relativeFrom="margin">
              <wp:posOffset>1127125</wp:posOffset>
            </wp:positionH>
            <wp:positionV relativeFrom="margin">
              <wp:posOffset>-397510</wp:posOffset>
            </wp:positionV>
            <wp:extent cx="3817620" cy="11423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2" t="19693" r="19884" b="18363"/>
                    <a:stretch/>
                  </pic:blipFill>
                  <pic:spPr bwMode="auto">
                    <a:xfrm>
                      <a:off x="0" y="0"/>
                      <a:ext cx="38176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w:t xml:space="preserve"> </w:t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D624C71" wp14:editId="6F1B8568">
                <wp:simplePos x="0" y="0"/>
                <wp:positionH relativeFrom="column">
                  <wp:posOffset>-29845</wp:posOffset>
                </wp:positionH>
                <wp:positionV relativeFrom="paragraph">
                  <wp:posOffset>681990</wp:posOffset>
                </wp:positionV>
                <wp:extent cx="6248400" cy="21761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F8" w:rsidRPr="00A00D06" w:rsidRDefault="002F735D" w:rsidP="00A00D06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200" w:firstLine="52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近年來，全球經濟版圖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明顯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變化，其中位於亞洲之東協及印度經濟發展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尤為快速。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由於當地擁有天然資源豐富、充沛勞動人力、且內需市場龐大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等競爭優勢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，臺灣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與東協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之經貿投資往來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向來密切。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考量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臺灣與東協及印度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具有產業分工及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經貿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互補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關係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為配合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新南向政策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，協助臺商布局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東協與印度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市場，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經濟部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(2018)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規劃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分別於7月17日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在台北、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日下午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在臺中各舉辦1場次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「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</w:t>
                            </w:r>
                            <w:r w:rsidR="00BB584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東協</w:t>
                            </w:r>
                            <w:r w:rsidR="00BB584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+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印度投資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策略夥伴論壇」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邀請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</w:t>
                            </w:r>
                            <w:r w:rsidR="00F72215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官員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來臺介紹當地投資環境及</w:t>
                            </w:r>
                            <w:r w:rsidR="00D203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最新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機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，協助我商掌握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東協及印度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市場第一手資訊，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布局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當地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B21C8" w:rsidRP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論壇免費參加，備有中英文同步口譯，歡迎報名</w:t>
                            </w:r>
                            <w:r w:rsid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24C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.35pt;margin-top:53.7pt;width:492pt;height:171.3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" stroked="f">
                <v:textbox style="mso-fit-shape-to-text:t">
                  <w:txbxContent>
                    <w:p w:rsidR="003410F8" w:rsidRPr="00A00D06" w:rsidRDefault="002F735D" w:rsidP="00A00D06">
                      <w:pPr>
                        <w:adjustRightInd w:val="0"/>
                        <w:snapToGrid w:val="0"/>
                        <w:spacing w:line="420" w:lineRule="exact"/>
                        <w:ind w:firstLineChars="200" w:firstLine="52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近年來，全球經濟版圖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明顯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變化，其中位於亞洲之東協及印度經濟發展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尤為快速。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由於當地擁有天然資源豐富、充沛勞動人力、且內需市場龐大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等競爭優勢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，臺灣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與東協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之經貿投資往來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向來密切。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考量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臺灣與東協及印度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具有產業分工及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經貿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互補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關係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為配合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新南向政策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，協助臺商布局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東協與印度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市場，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經濟部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(2018)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規劃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分別於7月17日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在台北、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18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日下午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在臺中各舉辦1場次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「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</w:t>
                      </w:r>
                      <w:r w:rsidR="00BB584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東協</w:t>
                      </w:r>
                      <w:r w:rsidR="00BB584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+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印度投資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策略夥伴論壇」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邀請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</w:t>
                      </w:r>
                      <w:r w:rsidR="00F72215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官員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來臺介紹當地投資環境及</w:t>
                      </w:r>
                      <w:r w:rsidR="00D203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最新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機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，協助我商掌握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東協及印度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市場第一手資訊，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布局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當地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  <w:r w:rsidR="00BB21C8" w:rsidRP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論壇免費參加，備有中英文同步口譯，歡迎報名</w:t>
                      </w:r>
                      <w:r w:rsid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D06" w:rsidRPr="007F026B" w:rsidRDefault="00D46976" w:rsidP="007F026B">
      <w:pPr>
        <w:pStyle w:val="1"/>
        <w:snapToGrid w:val="0"/>
        <w:spacing w:beforeLines="20" w:before="72" w:after="0" w:line="440" w:lineRule="exact"/>
        <w:ind w:rightChars="-26" w:right="-62" w:firstLine="0"/>
        <w:jc w:val="center"/>
        <w:rPr>
          <w:b/>
          <w:sz w:val="32"/>
          <w:szCs w:val="32"/>
        </w:rPr>
      </w:pPr>
      <w:r w:rsidRPr="00D46976">
        <w:rPr>
          <w:rFonts w:hint="eastAsia"/>
          <w:b/>
          <w:sz w:val="32"/>
          <w:szCs w:val="32"/>
        </w:rPr>
        <w:t>深化國際連結・開創新興商機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ind w:left="482" w:hanging="482"/>
        <w:contextualSpacing/>
        <w:rPr>
          <w:rFonts w:eastAsia="標楷體"/>
        </w:rPr>
      </w:pPr>
      <w:r w:rsidRPr="00D36869">
        <w:rPr>
          <w:rFonts w:eastAsia="標楷體" w:hAnsi="標楷體"/>
        </w:rPr>
        <w:t>主辦單位：經濟部投資業務處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eastAsia="標楷體"/>
        </w:rPr>
      </w:pPr>
      <w:r w:rsidRPr="00D36869">
        <w:rPr>
          <w:rFonts w:eastAsia="標楷體" w:hAnsi="標楷體"/>
        </w:rPr>
        <w:t>執行單位：</w:t>
      </w:r>
      <w:r w:rsidR="00D46976" w:rsidRPr="00D46976">
        <w:rPr>
          <w:rFonts w:eastAsia="標楷體" w:hAnsi="標楷體" w:hint="eastAsia"/>
        </w:rPr>
        <w:t>安侯建業聯合會計師事務所、</w:t>
      </w:r>
      <w:r w:rsidRPr="00D36869">
        <w:rPr>
          <w:rFonts w:eastAsia="標楷體" w:hAnsi="標楷體"/>
        </w:rPr>
        <w:t>中華民國對外貿易發展協會</w:t>
      </w:r>
    </w:p>
    <w:p w:rsidR="00AD4E76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</w:rPr>
      </w:pPr>
      <w:r w:rsidRPr="00D36869">
        <w:rPr>
          <w:rFonts w:ascii="標楷體" w:eastAsia="標楷體" w:hAnsi="標楷體" w:hint="eastAsia"/>
        </w:rPr>
        <w:t>活動</w:t>
      </w:r>
      <w:r w:rsidR="00AD4E76" w:rsidRPr="00AD4E76">
        <w:rPr>
          <w:rFonts w:ascii="標楷體" w:eastAsia="標楷體" w:hAnsi="標楷體" w:hint="eastAsia"/>
        </w:rPr>
        <w:t>時間</w:t>
      </w:r>
      <w:r w:rsidR="00AD4E76">
        <w:rPr>
          <w:rFonts w:ascii="標楷體" w:eastAsia="標楷體" w:hAnsi="標楷體" w:hint="eastAsia"/>
        </w:rPr>
        <w:t>及地點</w:t>
      </w:r>
      <w:r w:rsidRPr="00D36869">
        <w:rPr>
          <w:rFonts w:ascii="標楷體" w:eastAsia="標楷體" w:hAnsi="標楷體" w:hint="eastAsia"/>
        </w:rPr>
        <w:t>：</w:t>
      </w:r>
    </w:p>
    <w:p w:rsidR="00AD4E76" w:rsidRDefault="00834712" w:rsidP="009E0842">
      <w:pPr>
        <w:spacing w:line="360" w:lineRule="exact"/>
        <w:ind w:left="480" w:rightChars="-94" w:right="-226"/>
        <w:contextualSpacing/>
        <w:rPr>
          <w:rFonts w:ascii="標楷體" w:eastAsia="標楷體" w:hAnsi="標楷體"/>
        </w:rPr>
      </w:pPr>
      <w:r w:rsidRPr="00834712">
        <w:rPr>
          <w:rFonts w:ascii="標楷體" w:eastAsia="標楷體" w:hAnsi="標楷體" w:hint="eastAsia"/>
        </w:rPr>
        <w:t>7月1</w:t>
      </w:r>
      <w:r>
        <w:rPr>
          <w:rFonts w:ascii="標楷體" w:eastAsia="標楷體" w:hAnsi="標楷體" w:hint="eastAsia"/>
        </w:rPr>
        <w:t>7</w:t>
      </w:r>
      <w:r w:rsidRPr="00834712">
        <w:rPr>
          <w:rFonts w:ascii="標楷體" w:eastAsia="標楷體" w:hAnsi="標楷體" w:hint="eastAsia"/>
        </w:rPr>
        <w:t>日（</w:t>
      </w:r>
      <w:r w:rsidR="00A8599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二</w:t>
      </w:r>
      <w:r w:rsidRPr="0083471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proofErr w:type="gramStart"/>
      <w:r w:rsidR="00AD4E76">
        <w:rPr>
          <w:rFonts w:ascii="標楷體" w:eastAsia="標楷體" w:hAnsi="標楷體" w:hint="eastAsia"/>
        </w:rPr>
        <w:t>臺</w:t>
      </w:r>
      <w:proofErr w:type="gramEnd"/>
      <w:r w:rsidR="00AD4E76">
        <w:rPr>
          <w:rFonts w:ascii="標楷體" w:eastAsia="標楷體" w:hAnsi="標楷體" w:hint="eastAsia"/>
        </w:rPr>
        <w:t>北</w:t>
      </w:r>
      <w:r w:rsidR="003F4815" w:rsidRPr="003F4815">
        <w:rPr>
          <w:rFonts w:ascii="標楷體" w:eastAsia="標楷體" w:hAnsi="標楷體" w:hint="eastAsia"/>
        </w:rPr>
        <w:t xml:space="preserve">國際會議中心201會議室 </w:t>
      </w:r>
      <w:r w:rsidR="003F4815" w:rsidRPr="003F4815">
        <w:rPr>
          <w:rFonts w:ascii="標楷體" w:eastAsia="標楷體" w:hAnsi="標楷體"/>
        </w:rPr>
        <w:t>(</w:t>
      </w:r>
      <w:r w:rsidR="003F4815" w:rsidRPr="003F4815">
        <w:rPr>
          <w:rFonts w:ascii="標楷體" w:eastAsia="標楷體" w:hAnsi="標楷體" w:hint="eastAsia"/>
        </w:rPr>
        <w:t>臺北市信義路五段</w:t>
      </w:r>
      <w:r w:rsidR="003F4815" w:rsidRPr="003F4815">
        <w:rPr>
          <w:rFonts w:ascii="標楷體" w:eastAsia="標楷體" w:hAnsi="標楷體"/>
        </w:rPr>
        <w:t>1</w:t>
      </w:r>
      <w:r w:rsidR="003F4815" w:rsidRPr="003F4815">
        <w:rPr>
          <w:rFonts w:ascii="標楷體" w:eastAsia="標楷體" w:hAnsi="標楷體" w:hint="eastAsia"/>
        </w:rPr>
        <w:t>號</w:t>
      </w:r>
      <w:r w:rsidR="00A85991">
        <w:rPr>
          <w:rFonts w:ascii="標楷體" w:eastAsia="標楷體" w:hAnsi="標楷體" w:hint="eastAsia"/>
        </w:rPr>
        <w:t>2樓</w:t>
      </w:r>
      <w:r w:rsidR="003F4815" w:rsidRPr="003F4815">
        <w:rPr>
          <w:rFonts w:ascii="標楷體" w:eastAsia="標楷體" w:hAnsi="標楷體"/>
        </w:rPr>
        <w:t>)</w:t>
      </w:r>
    </w:p>
    <w:p w:rsidR="00897E56" w:rsidRPr="00D36869" w:rsidRDefault="00AD4E76" w:rsidP="00AD4E76">
      <w:pPr>
        <w:spacing w:line="360" w:lineRule="exact"/>
        <w:ind w:left="480"/>
        <w:contextualSpacing/>
        <w:rPr>
          <w:rFonts w:ascii="標楷體" w:eastAsia="標楷體" w:hAnsi="標楷體"/>
        </w:rPr>
      </w:pPr>
      <w:r w:rsidRPr="00AD4E76">
        <w:rPr>
          <w:rFonts w:ascii="標楷體" w:eastAsia="標楷體" w:hAnsi="標楷體" w:hint="eastAsia"/>
        </w:rPr>
        <w:t>7月18日（</w:t>
      </w:r>
      <w:r w:rsidR="00A85991">
        <w:rPr>
          <w:rFonts w:ascii="標楷體" w:eastAsia="標楷體" w:hAnsi="標楷體" w:hint="eastAsia"/>
        </w:rPr>
        <w:t>星期</w:t>
      </w:r>
      <w:r w:rsidRPr="00AD4E76">
        <w:rPr>
          <w:rFonts w:ascii="標楷體" w:eastAsia="標楷體" w:hAnsi="標楷體" w:hint="eastAsia"/>
        </w:rPr>
        <w:t>三）下午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Pr="00AD4E76">
        <w:rPr>
          <w:rFonts w:ascii="標楷體" w:eastAsia="標楷體" w:hAnsi="標楷體" w:hint="eastAsia"/>
        </w:rPr>
        <w:t>長榮桂冠酒店長榮廳 (臺中市台灣大道2段666號B1)</w:t>
      </w:r>
    </w:p>
    <w:p w:rsidR="00866364" w:rsidRPr="00A85991" w:rsidRDefault="00644595" w:rsidP="00A85991">
      <w:pPr>
        <w:numPr>
          <w:ilvl w:val="0"/>
          <w:numId w:val="1"/>
        </w:numPr>
        <w:spacing w:line="360" w:lineRule="exact"/>
        <w:ind w:left="12" w:rightChars="-26" w:right="-62" w:firstLineChars="5" w:firstLine="12"/>
        <w:contextualSpacing/>
        <w:rPr>
          <w:b/>
          <w:sz w:val="28"/>
          <w:szCs w:val="28"/>
        </w:rPr>
      </w:pPr>
      <w:r w:rsidRPr="00A85991">
        <w:rPr>
          <w:rFonts w:eastAsia="標楷體" w:hAnsi="標楷體" w:hint="eastAsia"/>
        </w:rPr>
        <w:t>暫定議程：</w:t>
      </w:r>
    </w:p>
    <w:tbl>
      <w:tblPr>
        <w:tblW w:w="4769" w:type="pct"/>
        <w:tblInd w:w="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2"/>
        <w:gridCol w:w="1622"/>
        <w:gridCol w:w="2964"/>
        <w:gridCol w:w="2119"/>
        <w:gridCol w:w="631"/>
      </w:tblGrid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北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中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活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動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內 容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4052F5">
            <w:pPr>
              <w:snapToGrid w:val="0"/>
              <w:spacing w:line="280" w:lineRule="exact"/>
              <w:ind w:rightChars="-26" w:right="-62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B7C72">
              <w:rPr>
                <w:rFonts w:ascii="標楷體" w:eastAsia="標楷體" w:hAnsi="標楷體" w:hint="eastAsia"/>
                <w:sz w:val="22"/>
              </w:rPr>
              <w:t>主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講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35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2B19D3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08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報到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 xml:space="preserve"> / 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場外商機展示攤位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6C4EB8">
            <w:pPr>
              <w:snapToGrid w:val="0"/>
              <w:spacing w:line="280" w:lineRule="exact"/>
              <w:ind w:left="12" w:rightChars="23" w:right="55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sz w:val="22"/>
              </w:rPr>
              <w:t>投資商機展示</w:t>
            </w: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C223E1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開幕致詞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98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東協及印度各國投資商機簡報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休息</w:t>
            </w:r>
            <w:r w:rsidR="00D71950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(備有茶點)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2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7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B26727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專題座談：</w:t>
            </w:r>
            <w:r w:rsidRPr="00A00D0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深化國際連結 開創新興商機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4052F5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主持人：經濟部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  <w:p w:rsidR="00A85991" w:rsidRPr="002B19D3" w:rsidRDefault="00A85991" w:rsidP="00A85991">
            <w:pPr>
              <w:widowControl/>
              <w:spacing w:line="280" w:lineRule="exact"/>
              <w:ind w:leftChars="12" w:left="898" w:hangingChars="395" w:hanging="869"/>
              <w:textAlignment w:val="baseline"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與談人：</w:t>
            </w: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</w:tbl>
    <w:p w:rsidR="00771D90" w:rsidRDefault="00771D90" w:rsidP="00A00D06">
      <w:pPr>
        <w:pStyle w:val="aa"/>
        <w:spacing w:line="460" w:lineRule="exact"/>
        <w:ind w:leftChars="-350" w:right="-476" w:hangingChars="336" w:hanging="84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- - - - - - - - - - - - - - - - - - - - - - - - - - - - - - - - - - - - - - - - -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 - - - - - - - </w:t>
      </w:r>
    </w:p>
    <w:p w:rsidR="00771D90" w:rsidRDefault="00771D90" w:rsidP="007F026B">
      <w:pPr>
        <w:spacing w:line="380" w:lineRule="exact"/>
        <w:ind w:left="-352"/>
        <w:jc w:val="center"/>
        <w:rPr>
          <w:rFonts w:ascii="標楷體" w:eastAsia="標楷體" w:hAnsi="標楷體"/>
          <w:b/>
          <w:szCs w:val="28"/>
        </w:rPr>
      </w:pPr>
      <w:r w:rsidRPr="00771D90">
        <w:rPr>
          <w:rFonts w:ascii="標楷體" w:eastAsia="標楷體" w:hAnsi="標楷體" w:cs="Arial" w:hint="eastAsia"/>
          <w:b/>
          <w:color w:val="000000"/>
          <w:szCs w:val="28"/>
        </w:rPr>
        <w:t>「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臺灣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-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東協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+</w:t>
      </w:r>
      <w:r w:rsidR="00A00D06">
        <w:rPr>
          <w:rFonts w:ascii="標楷體" w:eastAsia="標楷體" w:hAnsi="標楷體" w:cs="Arial" w:hint="eastAsia"/>
          <w:b/>
          <w:color w:val="000000"/>
          <w:szCs w:val="28"/>
        </w:rPr>
        <w:t>印度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投資策略夥伴論</w:t>
      </w:r>
      <w:r w:rsidR="00193AE9">
        <w:rPr>
          <w:rFonts w:ascii="標楷體" w:eastAsia="標楷體" w:hAnsi="標楷體" w:cs="Arial" w:hint="eastAsia"/>
          <w:b/>
          <w:color w:val="000000"/>
          <w:szCs w:val="28"/>
        </w:rPr>
        <w:t>壇</w:t>
      </w:r>
      <w:r w:rsidRPr="00771D90">
        <w:rPr>
          <w:rFonts w:ascii="標楷體" w:eastAsia="標楷體" w:hAnsi="標楷體" w:cs="Arial" w:hint="eastAsia"/>
          <w:b/>
          <w:color w:val="000000"/>
          <w:szCs w:val="28"/>
        </w:rPr>
        <w:t>」</w:t>
      </w:r>
      <w:r w:rsidRPr="00771D90">
        <w:rPr>
          <w:rFonts w:ascii="標楷體" w:eastAsia="標楷體" w:hAnsi="標楷體"/>
          <w:b/>
          <w:szCs w:val="28"/>
        </w:rPr>
        <w:t>報名表</w:t>
      </w:r>
    </w:p>
    <w:p w:rsidR="00771D90" w:rsidRPr="001960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 w:cs="新細明體"/>
          <w:kern w:val="0"/>
          <w:sz w:val="18"/>
          <w:szCs w:val="28"/>
        </w:rPr>
      </w:pPr>
      <w:proofErr w:type="gramStart"/>
      <w:r w:rsidRPr="00196027">
        <w:rPr>
          <w:rFonts w:ascii="標楷體" w:eastAsia="標楷體" w:hAnsi="標楷體" w:hint="eastAsia"/>
          <w:kern w:val="0"/>
          <w:sz w:val="22"/>
          <w:szCs w:val="28"/>
        </w:rPr>
        <w:t>線上報名</w:t>
      </w:r>
      <w:proofErr w:type="gramEnd"/>
      <w:r w:rsidRPr="00196027">
        <w:rPr>
          <w:rFonts w:ascii="標楷體" w:eastAsia="標楷體" w:hAnsi="標楷體" w:hint="eastAsia"/>
          <w:kern w:val="0"/>
          <w:sz w:val="22"/>
          <w:szCs w:val="28"/>
        </w:rPr>
        <w:t>：</w:t>
      </w:r>
      <w:hyperlink r:id="rId8" w:history="1">
        <w:r w:rsidR="001E686E" w:rsidRPr="003D0E27">
          <w:rPr>
            <w:rStyle w:val="a7"/>
            <w:rFonts w:ascii="標楷體" w:hAnsi="標楷體" w:hint="eastAsia"/>
            <w:b/>
            <w:sz w:val="22"/>
            <w:szCs w:val="22"/>
          </w:rPr>
          <w:t>http://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www.aseanalliance.c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o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m.tw</w:t>
        </w:r>
      </w:hyperlink>
    </w:p>
    <w:p w:rsidR="00771D90" w:rsidRPr="00A33290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傳真報名：報名表填妥後傳真至02-2725-5967外貿協會服務業推廣中心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推廣三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組</w:t>
      </w:r>
    </w:p>
    <w:p w:rsidR="00B267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洽詢電話：(02)2725-5200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陳</w:t>
      </w:r>
      <w:bookmarkStart w:id="0" w:name="_GoBack"/>
      <w:bookmarkEnd w:id="0"/>
      <w:r w:rsidRPr="00A33290">
        <w:rPr>
          <w:rFonts w:ascii="標楷體" w:eastAsia="標楷體" w:hAnsi="標楷體" w:hint="eastAsia"/>
          <w:kern w:val="0"/>
          <w:sz w:val="22"/>
          <w:szCs w:val="28"/>
        </w:rPr>
        <w:t>專員(分機19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53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)</w:t>
      </w:r>
    </w:p>
    <w:p w:rsidR="00A85991" w:rsidRPr="00222C99" w:rsidRDefault="00B26727" w:rsidP="00222C99">
      <w:pPr>
        <w:tabs>
          <w:tab w:val="left" w:pos="851"/>
        </w:tabs>
        <w:spacing w:line="380" w:lineRule="exact"/>
        <w:ind w:firstLineChars="127" w:firstLine="280"/>
        <w:jc w:val="both"/>
        <w:rPr>
          <w:rFonts w:ascii="標楷體" w:eastAsia="標楷體" w:hAnsi="標楷體"/>
          <w:b/>
          <w:kern w:val="0"/>
          <w:sz w:val="22"/>
          <w:szCs w:val="28"/>
        </w:rPr>
      </w:pP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請勾選</w:t>
      </w:r>
      <w:r w:rsidR="00740738" w:rsidRPr="00222C99">
        <w:rPr>
          <w:rFonts w:ascii="標楷體" w:eastAsia="標楷體" w:hAnsi="標楷體" w:hint="eastAsia"/>
          <w:b/>
          <w:kern w:val="0"/>
          <w:sz w:val="22"/>
          <w:szCs w:val="28"/>
        </w:rPr>
        <w:t>：</w:t>
      </w: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□</w:t>
      </w:r>
      <w:proofErr w:type="gramStart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臺</w:t>
      </w:r>
      <w:proofErr w:type="gramEnd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北場次       □臺中場次 </w:t>
      </w:r>
    </w:p>
    <w:tbl>
      <w:tblPr>
        <w:tblW w:w="10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3"/>
        <w:gridCol w:w="3346"/>
        <w:gridCol w:w="1321"/>
        <w:gridCol w:w="1738"/>
        <w:gridCol w:w="900"/>
        <w:gridCol w:w="1530"/>
      </w:tblGrid>
      <w:tr w:rsidR="00771D90" w:rsidRPr="00771D90" w:rsidTr="002F28FC">
        <w:trPr>
          <w:cantSplit/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公司名稱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/>
                <w:sz w:val="22"/>
              </w:rPr>
              <w:t>統一編號</w:t>
            </w:r>
          </w:p>
        </w:tc>
        <w:tc>
          <w:tcPr>
            <w:tcW w:w="1738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 w:hint="eastAsia"/>
                <w:sz w:val="22"/>
              </w:rPr>
              <w:t>產業別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09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電話</w:t>
            </w:r>
            <w:r w:rsidRPr="00771D90">
              <w:rPr>
                <w:rFonts w:eastAsia="標楷體" w:hint="eastAsia"/>
                <w:sz w:val="22"/>
              </w:rPr>
              <w:t>/</w:t>
            </w:r>
            <w:r w:rsidRPr="00771D90">
              <w:rPr>
                <w:rFonts w:eastAsia="標楷體" w:hint="eastAsia"/>
                <w:sz w:val="22"/>
              </w:rPr>
              <w:t>分機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聯絡傳真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187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手機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</w:tbl>
    <w:p w:rsidR="00771D90" w:rsidRPr="0034448B" w:rsidRDefault="00771D90" w:rsidP="00A00D06">
      <w:pPr>
        <w:widowControl/>
        <w:spacing w:line="300" w:lineRule="atLeast"/>
        <w:ind w:leftChars="-108" w:left="-141" w:rightChars="-320" w:right="-768" w:hangingChars="98" w:hanging="118"/>
        <w:rPr>
          <w:rFonts w:eastAsia="標楷體"/>
          <w:sz w:val="12"/>
          <w:szCs w:val="12"/>
        </w:rPr>
      </w:pPr>
      <w:r w:rsidRPr="0034448B">
        <w:rPr>
          <w:rFonts w:eastAsia="標楷體"/>
          <w:sz w:val="12"/>
          <w:szCs w:val="12"/>
        </w:rPr>
        <w:t>備註</w:t>
      </w:r>
      <w:r w:rsidRPr="0034448B">
        <w:rPr>
          <w:rFonts w:eastAsia="標楷體"/>
          <w:sz w:val="12"/>
          <w:szCs w:val="12"/>
        </w:rPr>
        <w:t>:</w:t>
      </w:r>
      <w:r w:rsidRPr="0034448B">
        <w:rPr>
          <w:rFonts w:eastAsia="標楷體" w:hint="eastAsia"/>
          <w:sz w:val="12"/>
          <w:szCs w:val="12"/>
        </w:rPr>
        <w:t>1.</w:t>
      </w:r>
      <w:r w:rsidRPr="0034448B">
        <w:rPr>
          <w:rFonts w:eastAsia="標楷體"/>
          <w:sz w:val="12"/>
          <w:szCs w:val="12"/>
        </w:rPr>
        <w:t>若因其它不可抗力因素，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保有</w:t>
      </w:r>
      <w:proofErr w:type="gramStart"/>
      <w:r w:rsidRPr="0034448B">
        <w:rPr>
          <w:rFonts w:eastAsia="標楷體"/>
          <w:sz w:val="12"/>
          <w:szCs w:val="12"/>
        </w:rPr>
        <w:t>臨時調延</w:t>
      </w:r>
      <w:r w:rsidRPr="0034448B">
        <w:rPr>
          <w:rFonts w:eastAsia="標楷體" w:hint="eastAsia"/>
          <w:sz w:val="12"/>
          <w:szCs w:val="12"/>
        </w:rPr>
        <w:t>及</w:t>
      </w:r>
      <w:proofErr w:type="gramEnd"/>
      <w:r w:rsidRPr="0034448B">
        <w:rPr>
          <w:rFonts w:eastAsia="標楷體" w:hint="eastAsia"/>
          <w:sz w:val="12"/>
          <w:szCs w:val="12"/>
        </w:rPr>
        <w:t>變更議程</w:t>
      </w:r>
      <w:r w:rsidRPr="0034448B">
        <w:rPr>
          <w:rFonts w:eastAsia="標楷體"/>
          <w:sz w:val="12"/>
          <w:szCs w:val="12"/>
        </w:rPr>
        <w:t>的權益</w:t>
      </w:r>
      <w:r w:rsidRPr="0034448B">
        <w:rPr>
          <w:rFonts w:eastAsia="標楷體" w:hint="eastAsia"/>
          <w:sz w:val="12"/>
          <w:szCs w:val="12"/>
        </w:rPr>
        <w:t>；</w:t>
      </w:r>
      <w:r w:rsidRPr="0034448B">
        <w:rPr>
          <w:rFonts w:eastAsia="標楷體"/>
          <w:sz w:val="12"/>
          <w:szCs w:val="12"/>
        </w:rPr>
        <w:t>2.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保留接受報名與否之權力。</w:t>
      </w:r>
      <w:r w:rsidRPr="0034448B">
        <w:rPr>
          <w:rFonts w:eastAsia="標楷體"/>
          <w:sz w:val="12"/>
          <w:szCs w:val="12"/>
        </w:rPr>
        <w:t>3.</w:t>
      </w:r>
      <w:r w:rsidRPr="0034448B">
        <w:rPr>
          <w:rFonts w:eastAsia="標楷體"/>
          <w:sz w:val="12"/>
          <w:szCs w:val="12"/>
        </w:rPr>
        <w:t>若您不需要此</w:t>
      </w:r>
      <w:r w:rsidRPr="0034448B">
        <w:rPr>
          <w:rFonts w:eastAsia="標楷體" w:hint="eastAsia"/>
          <w:sz w:val="12"/>
          <w:szCs w:val="12"/>
        </w:rPr>
        <w:t>活動</w:t>
      </w:r>
      <w:r w:rsidRPr="0034448B">
        <w:rPr>
          <w:rFonts w:eastAsia="標楷體"/>
          <w:sz w:val="12"/>
          <w:szCs w:val="12"/>
        </w:rPr>
        <w:t>資料，</w:t>
      </w:r>
      <w:proofErr w:type="gramStart"/>
      <w:r w:rsidRPr="0034448B">
        <w:rPr>
          <w:rFonts w:eastAsia="標楷體"/>
          <w:sz w:val="12"/>
          <w:szCs w:val="12"/>
        </w:rPr>
        <w:t>請賜電或</w:t>
      </w:r>
      <w:proofErr w:type="gramEnd"/>
      <w:r w:rsidRPr="0034448B">
        <w:rPr>
          <w:rFonts w:eastAsia="標楷體"/>
          <w:sz w:val="12"/>
          <w:szCs w:val="12"/>
        </w:rPr>
        <w:t>傳真告知，若造成您的困擾，敬請原諒</w:t>
      </w:r>
      <w:r w:rsidRPr="0034448B">
        <w:rPr>
          <w:rFonts w:eastAsia="標楷體" w:hint="eastAsia"/>
          <w:sz w:val="12"/>
          <w:szCs w:val="12"/>
        </w:rPr>
        <w:t>。</w:t>
      </w:r>
    </w:p>
    <w:sectPr w:rsidR="00771D90" w:rsidRPr="0034448B" w:rsidSect="00A00D06">
      <w:headerReference w:type="default" r:id="rId9"/>
      <w:pgSz w:w="11906" w:h="16838"/>
      <w:pgMar w:top="1276" w:right="1247" w:bottom="454" w:left="124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ED" w:rsidRDefault="006A5FED" w:rsidP="00897E56">
      <w:r>
        <w:separator/>
      </w:r>
    </w:p>
  </w:endnote>
  <w:endnote w:type="continuationSeparator" w:id="0">
    <w:p w:rsidR="006A5FED" w:rsidRDefault="006A5FED" w:rsidP="008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ED" w:rsidRDefault="006A5FED" w:rsidP="00897E56">
      <w:r>
        <w:separator/>
      </w:r>
    </w:p>
  </w:footnote>
  <w:footnote w:type="continuationSeparator" w:id="0">
    <w:p w:rsidR="006A5FED" w:rsidRDefault="006A5FED" w:rsidP="0089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A4" w:rsidRPr="00C226A4" w:rsidRDefault="00C226A4" w:rsidP="00C226A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-211455</wp:posOffset>
          </wp:positionV>
          <wp:extent cx="924560" cy="332105"/>
          <wp:effectExtent l="0" t="0" r="889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007"/>
    <w:multiLevelType w:val="hybridMultilevel"/>
    <w:tmpl w:val="0C4E7C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6E6C862">
      <w:numFmt w:val="bullet"/>
      <w:lvlText w:val="◎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F106A"/>
    <w:multiLevelType w:val="hybridMultilevel"/>
    <w:tmpl w:val="C7AA65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F189C"/>
    <w:multiLevelType w:val="hybridMultilevel"/>
    <w:tmpl w:val="21FC0B7C"/>
    <w:lvl w:ilvl="0" w:tplc="BC8A691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5"/>
    <w:rsid w:val="00007FFB"/>
    <w:rsid w:val="000259A9"/>
    <w:rsid w:val="00086CB9"/>
    <w:rsid w:val="00093EBB"/>
    <w:rsid w:val="000F588E"/>
    <w:rsid w:val="0010164E"/>
    <w:rsid w:val="00105B17"/>
    <w:rsid w:val="00106D2B"/>
    <w:rsid w:val="001125CA"/>
    <w:rsid w:val="00117C4A"/>
    <w:rsid w:val="001221CB"/>
    <w:rsid w:val="00181424"/>
    <w:rsid w:val="00193AE9"/>
    <w:rsid w:val="00196027"/>
    <w:rsid w:val="001E686E"/>
    <w:rsid w:val="00222C99"/>
    <w:rsid w:val="002765BB"/>
    <w:rsid w:val="002A6FC8"/>
    <w:rsid w:val="002B19D3"/>
    <w:rsid w:val="002F28FC"/>
    <w:rsid w:val="002F735D"/>
    <w:rsid w:val="00304A9A"/>
    <w:rsid w:val="003410F8"/>
    <w:rsid w:val="0034448B"/>
    <w:rsid w:val="003445E8"/>
    <w:rsid w:val="00352C72"/>
    <w:rsid w:val="00356123"/>
    <w:rsid w:val="003759AB"/>
    <w:rsid w:val="0039289B"/>
    <w:rsid w:val="003A099E"/>
    <w:rsid w:val="003D6D27"/>
    <w:rsid w:val="003F4815"/>
    <w:rsid w:val="004052F5"/>
    <w:rsid w:val="0041552D"/>
    <w:rsid w:val="0045323C"/>
    <w:rsid w:val="004532B8"/>
    <w:rsid w:val="004573A9"/>
    <w:rsid w:val="004605BD"/>
    <w:rsid w:val="00480843"/>
    <w:rsid w:val="0049346C"/>
    <w:rsid w:val="004D299F"/>
    <w:rsid w:val="0050167F"/>
    <w:rsid w:val="00514D2E"/>
    <w:rsid w:val="00543588"/>
    <w:rsid w:val="005A11DD"/>
    <w:rsid w:val="005B0B16"/>
    <w:rsid w:val="00644595"/>
    <w:rsid w:val="006760AC"/>
    <w:rsid w:val="006A5FED"/>
    <w:rsid w:val="006C4EB8"/>
    <w:rsid w:val="006E3D99"/>
    <w:rsid w:val="006E5F10"/>
    <w:rsid w:val="0072550F"/>
    <w:rsid w:val="00740738"/>
    <w:rsid w:val="00771D90"/>
    <w:rsid w:val="007A5B78"/>
    <w:rsid w:val="007B3B78"/>
    <w:rsid w:val="007B4499"/>
    <w:rsid w:val="007F026B"/>
    <w:rsid w:val="008234F9"/>
    <w:rsid w:val="00834712"/>
    <w:rsid w:val="00855BBB"/>
    <w:rsid w:val="00866364"/>
    <w:rsid w:val="00886899"/>
    <w:rsid w:val="00897E56"/>
    <w:rsid w:val="008E61ED"/>
    <w:rsid w:val="008F5D1D"/>
    <w:rsid w:val="00917C89"/>
    <w:rsid w:val="00947A4B"/>
    <w:rsid w:val="009605C2"/>
    <w:rsid w:val="00992485"/>
    <w:rsid w:val="009D2BC6"/>
    <w:rsid w:val="009E0842"/>
    <w:rsid w:val="00A00D06"/>
    <w:rsid w:val="00A134E0"/>
    <w:rsid w:val="00A32D1A"/>
    <w:rsid w:val="00A33290"/>
    <w:rsid w:val="00A85991"/>
    <w:rsid w:val="00AB7C72"/>
    <w:rsid w:val="00AD4E76"/>
    <w:rsid w:val="00B0036A"/>
    <w:rsid w:val="00B04556"/>
    <w:rsid w:val="00B26727"/>
    <w:rsid w:val="00B7731B"/>
    <w:rsid w:val="00B92094"/>
    <w:rsid w:val="00BB21C8"/>
    <w:rsid w:val="00BB5846"/>
    <w:rsid w:val="00BC792B"/>
    <w:rsid w:val="00C15E3A"/>
    <w:rsid w:val="00C22183"/>
    <w:rsid w:val="00C223E1"/>
    <w:rsid w:val="00C226A4"/>
    <w:rsid w:val="00C722E1"/>
    <w:rsid w:val="00C821BC"/>
    <w:rsid w:val="00CB4437"/>
    <w:rsid w:val="00CF672A"/>
    <w:rsid w:val="00D07843"/>
    <w:rsid w:val="00D2034E"/>
    <w:rsid w:val="00D366A3"/>
    <w:rsid w:val="00D36869"/>
    <w:rsid w:val="00D4228D"/>
    <w:rsid w:val="00D46976"/>
    <w:rsid w:val="00D71950"/>
    <w:rsid w:val="00DE42DF"/>
    <w:rsid w:val="00DF359B"/>
    <w:rsid w:val="00E00886"/>
    <w:rsid w:val="00E20917"/>
    <w:rsid w:val="00E97BC5"/>
    <w:rsid w:val="00EE6538"/>
    <w:rsid w:val="00F14941"/>
    <w:rsid w:val="00F22A08"/>
    <w:rsid w:val="00F70051"/>
    <w:rsid w:val="00F72215"/>
    <w:rsid w:val="00FD5D79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070F1"/>
  <w15:docId w15:val="{06CBDC75-6BAE-4566-A71B-96F5CE9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總排內文1"/>
    <w:basedOn w:val="a"/>
    <w:rsid w:val="00644595"/>
    <w:pPr>
      <w:adjustRightInd w:val="0"/>
      <w:spacing w:before="120" w:after="120" w:line="540" w:lineRule="exact"/>
      <w:ind w:firstLine="522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771D90"/>
    <w:pPr>
      <w:tabs>
        <w:tab w:val="left" w:pos="4900"/>
      </w:tabs>
      <w:spacing w:line="440" w:lineRule="exact"/>
      <w:ind w:right="-1231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771D90"/>
    <w:rPr>
      <w:rFonts w:ascii="Times New Roman" w:eastAsia="新細明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C226A4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ac">
    <w:name w:val="Unresolved Mention"/>
    <w:basedOn w:val="a0"/>
    <w:uiPriority w:val="99"/>
    <w:semiHidden/>
    <w:unhideWhenUsed/>
    <w:rsid w:val="001E686E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1E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alliance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MOEA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Hao</dc:creator>
  <cp:lastModifiedBy>Salin Chen</cp:lastModifiedBy>
  <cp:revision>3</cp:revision>
  <cp:lastPrinted>2018-04-30T03:35:00Z</cp:lastPrinted>
  <dcterms:created xsi:type="dcterms:W3CDTF">2018-05-02T01:43:00Z</dcterms:created>
  <dcterms:modified xsi:type="dcterms:W3CDTF">2018-05-02T01:44:00Z</dcterms:modified>
</cp:coreProperties>
</file>